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308" w:rsidRDefault="004F7F5C" w:rsidP="004F7F5C">
      <w:pPr>
        <w:ind w:left="-426"/>
        <w:jc w:val="center"/>
      </w:pPr>
      <w:bookmarkStart w:id="0" w:name="_GoBack"/>
      <w:r w:rsidRPr="004F7F5C">
        <w:rPr>
          <w:noProof/>
          <w:lang w:val="en-US"/>
        </w:rPr>
        <w:drawing>
          <wp:inline distT="0" distB="0" distL="0" distR="0">
            <wp:extent cx="6094095" cy="1781175"/>
            <wp:effectExtent l="0" t="0" r="1905" b="9525"/>
            <wp:docPr id="6" name="Picture 6" descr="C:\Users\user\Desktop\Logo\rapid_logo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ogo\rapid_logo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2543" w:rsidRDefault="000F7308" w:rsidP="004F7F5C">
      <w:pPr>
        <w:jc w:val="center"/>
        <w:rPr>
          <w:rFonts w:ascii="Book Antiqua" w:eastAsia="BatangChe" w:hAnsi="Book Antiqua" w:cs="Cambria"/>
          <w:b/>
          <w:i/>
          <w:color w:val="0070C0"/>
          <w:sz w:val="32"/>
          <w:szCs w:val="32"/>
          <w:u w:val="single" w:color="3366CC"/>
        </w:rPr>
      </w:pPr>
      <w:r w:rsidRPr="007938C0">
        <w:rPr>
          <w:rFonts w:ascii="Book Antiqua" w:eastAsia="BatangChe" w:hAnsi="Book Antiqua" w:cs="Cambria"/>
          <w:b/>
          <w:i/>
          <w:color w:val="FF0000"/>
          <w:sz w:val="32"/>
          <w:szCs w:val="32"/>
          <w:u w:val="single" w:color="FF0000"/>
        </w:rPr>
        <w:t>ДЕКОРАТИВНИ</w:t>
      </w:r>
      <w:r w:rsidRPr="007938C0">
        <w:rPr>
          <w:rFonts w:ascii="Book Antiqua" w:eastAsia="BatangChe" w:hAnsi="Book Antiqua" w:cs="Aharoni"/>
          <w:b/>
          <w:i/>
          <w:color w:val="FF0000"/>
          <w:sz w:val="32"/>
          <w:szCs w:val="32"/>
          <w:u w:val="single" w:color="FF0000"/>
        </w:rPr>
        <w:t xml:space="preserve">  </w:t>
      </w:r>
      <w:r w:rsidRPr="007938C0">
        <w:rPr>
          <w:rFonts w:ascii="Book Antiqua" w:eastAsia="BatangChe" w:hAnsi="Book Antiqua" w:cs="Cambria"/>
          <w:b/>
          <w:i/>
          <w:color w:val="FF0000"/>
          <w:sz w:val="32"/>
          <w:szCs w:val="32"/>
          <w:u w:val="single" w:color="FF0000"/>
        </w:rPr>
        <w:t>ПЛЕТЕНИ</w:t>
      </w:r>
      <w:r w:rsidRPr="007938C0">
        <w:rPr>
          <w:rFonts w:ascii="Book Antiqua" w:eastAsia="BatangChe" w:hAnsi="Book Antiqua" w:cs="Aharoni"/>
          <w:b/>
          <w:i/>
          <w:color w:val="FF0000"/>
          <w:sz w:val="32"/>
          <w:szCs w:val="32"/>
          <w:u w:val="single" w:color="FF0000"/>
        </w:rPr>
        <w:t xml:space="preserve"> </w:t>
      </w:r>
      <w:r w:rsidRPr="007938C0">
        <w:rPr>
          <w:rFonts w:ascii="Book Antiqua" w:eastAsia="BatangChe" w:hAnsi="Book Antiqua" w:cs="Cambria"/>
          <w:b/>
          <w:i/>
          <w:color w:val="FF0000"/>
          <w:sz w:val="32"/>
          <w:szCs w:val="32"/>
          <w:u w:val="single" w:color="FF0000"/>
        </w:rPr>
        <w:t>МРЕЖИ</w:t>
      </w:r>
      <w:r w:rsidR="004F7F5C" w:rsidRPr="007938C0">
        <w:rPr>
          <w:rFonts w:ascii="Book Antiqua" w:eastAsia="BatangChe" w:hAnsi="Book Antiqua" w:cs="Cambria"/>
          <w:b/>
          <w:i/>
          <w:color w:val="FF0000"/>
          <w:sz w:val="32"/>
          <w:szCs w:val="32"/>
          <w:u w:val="single" w:color="3366CC"/>
        </w:rPr>
        <w:t xml:space="preserve"> </w:t>
      </w:r>
      <w:r w:rsidRPr="007938C0">
        <w:rPr>
          <w:rFonts w:ascii="Book Antiqua" w:eastAsia="BatangChe" w:hAnsi="Book Antiqua" w:cs="Aharoni"/>
          <w:b/>
          <w:i/>
          <w:color w:val="FF0000"/>
          <w:sz w:val="32"/>
          <w:szCs w:val="32"/>
          <w:u w:val="single" w:color="3366CC"/>
        </w:rPr>
        <w:t xml:space="preserve">/ </w:t>
      </w:r>
      <w:r w:rsidRPr="007938C0">
        <w:rPr>
          <w:rFonts w:ascii="Book Antiqua" w:eastAsia="BatangChe" w:hAnsi="Book Antiqua" w:cs="Cambria"/>
          <w:b/>
          <w:i/>
          <w:color w:val="0070C0"/>
          <w:sz w:val="32"/>
          <w:szCs w:val="32"/>
          <w:u w:val="single" w:color="3366CC"/>
        </w:rPr>
        <w:t>НЕЩО</w:t>
      </w:r>
      <w:r w:rsidRPr="007938C0">
        <w:rPr>
          <w:rFonts w:ascii="Book Antiqua" w:eastAsia="BatangChe" w:hAnsi="Book Antiqua" w:cs="Aharoni"/>
          <w:b/>
          <w:i/>
          <w:color w:val="0070C0"/>
          <w:sz w:val="32"/>
          <w:szCs w:val="32"/>
          <w:u w:val="single" w:color="3366CC"/>
        </w:rPr>
        <w:t xml:space="preserve"> </w:t>
      </w:r>
      <w:r w:rsidRPr="007938C0">
        <w:rPr>
          <w:rFonts w:ascii="Book Antiqua" w:eastAsia="BatangChe" w:hAnsi="Book Antiqua" w:cs="Cambria"/>
          <w:b/>
          <w:i/>
          <w:color w:val="0070C0"/>
          <w:sz w:val="32"/>
          <w:szCs w:val="32"/>
          <w:u w:val="single" w:color="3366CC"/>
        </w:rPr>
        <w:t>ПО</w:t>
      </w:r>
      <w:r w:rsidRPr="007938C0">
        <w:rPr>
          <w:rFonts w:ascii="Book Antiqua" w:eastAsia="BatangChe" w:hAnsi="Book Antiqua" w:cs="Aharoni"/>
          <w:b/>
          <w:i/>
          <w:color w:val="0070C0"/>
          <w:sz w:val="32"/>
          <w:szCs w:val="32"/>
          <w:u w:val="single" w:color="3366CC"/>
        </w:rPr>
        <w:t>-</w:t>
      </w:r>
      <w:r w:rsidRPr="007938C0">
        <w:rPr>
          <w:rFonts w:ascii="Book Antiqua" w:eastAsia="BatangChe" w:hAnsi="Book Antiqua" w:cs="Cambria"/>
          <w:b/>
          <w:i/>
          <w:color w:val="0070C0"/>
          <w:sz w:val="32"/>
          <w:szCs w:val="32"/>
          <w:u w:val="single" w:color="3366CC"/>
        </w:rPr>
        <w:t>РАЗЛИЧНО</w:t>
      </w:r>
    </w:p>
    <w:p w:rsidR="000C2543" w:rsidRPr="007938C0" w:rsidRDefault="000C2543" w:rsidP="004F7F5C">
      <w:pPr>
        <w:jc w:val="center"/>
        <w:rPr>
          <w:rFonts w:ascii="Book Antiqua" w:eastAsia="BatangChe" w:hAnsi="Book Antiqua" w:cs="Cambria"/>
          <w:b/>
          <w:i/>
          <w:color w:val="0070C0"/>
          <w:sz w:val="32"/>
          <w:szCs w:val="32"/>
          <w:u w:val="single" w:color="3366CC"/>
        </w:rPr>
      </w:pPr>
    </w:p>
    <w:p w:rsidR="007938C0" w:rsidRDefault="004A25C3" w:rsidP="007938C0">
      <w:pPr>
        <w:tabs>
          <w:tab w:val="left" w:pos="5970"/>
        </w:tabs>
        <w:jc w:val="center"/>
        <w:rPr>
          <w:rFonts w:ascii="Book Antiqua" w:hAnsi="Book Antiqua"/>
          <w:b/>
          <w:i/>
          <w:color w:val="0070C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CFF6EA1" wp14:editId="7E43EAC7">
            <wp:extent cx="6677025" cy="2257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" r="4582"/>
                    <a:stretch/>
                  </pic:blipFill>
                  <pic:spPr bwMode="auto">
                    <a:xfrm>
                      <a:off x="0" y="0"/>
                      <a:ext cx="6711504" cy="22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7C2" w:rsidRPr="004F7F5C" w:rsidRDefault="004127C2" w:rsidP="007938C0">
      <w:pPr>
        <w:tabs>
          <w:tab w:val="left" w:pos="5970"/>
        </w:tabs>
        <w:rPr>
          <w:rFonts w:ascii="Book Antiqua" w:hAnsi="Book Antiqua"/>
          <w:b/>
          <w:i/>
          <w:color w:val="0070C0"/>
          <w:sz w:val="24"/>
          <w:szCs w:val="24"/>
          <w:lang w:val="en-US"/>
        </w:rPr>
      </w:pPr>
      <w:r w:rsidRPr="004F7F5C">
        <w:rPr>
          <w:rFonts w:ascii="Book Antiqua" w:hAnsi="Book Antiqua"/>
          <w:b/>
          <w:i/>
          <w:color w:val="0070C0"/>
          <w:sz w:val="24"/>
          <w:szCs w:val="24"/>
        </w:rPr>
        <w:t>Материал</w:t>
      </w:r>
      <w:r w:rsidR="004F7F5C">
        <w:rPr>
          <w:rFonts w:ascii="Book Antiqua" w:hAnsi="Book Antiqua"/>
          <w:b/>
          <w:i/>
          <w:color w:val="0070C0"/>
          <w:sz w:val="24"/>
          <w:szCs w:val="24"/>
        </w:rPr>
        <w:t xml:space="preserve"> </w:t>
      </w:r>
      <w:r w:rsidR="004F7F5C">
        <w:rPr>
          <w:rFonts w:ascii="Book Antiqua" w:hAnsi="Book Antiqua"/>
          <w:b/>
          <w:i/>
          <w:color w:val="0070C0"/>
          <w:sz w:val="24"/>
          <w:szCs w:val="24"/>
          <w:lang w:val="en-US"/>
        </w:rPr>
        <w:t>:</w:t>
      </w:r>
    </w:p>
    <w:p w:rsidR="00201468" w:rsidRDefault="000F7308" w:rsidP="000F7308">
      <w:pPr>
        <w:jc w:val="both"/>
        <w:rPr>
          <w:rFonts w:ascii="Book Antiqua" w:hAnsi="Book Antiqua"/>
        </w:rPr>
      </w:pPr>
      <w:r w:rsidRPr="004F7F5C">
        <w:rPr>
          <w:rFonts w:ascii="Book Antiqua" w:hAnsi="Book Antiqua"/>
        </w:rPr>
        <w:t xml:space="preserve">Декоративните плетени мрежи /за архитектурни цели/ </w:t>
      </w:r>
      <w:r w:rsidR="004127C2" w:rsidRPr="004F7F5C">
        <w:rPr>
          <w:rFonts w:ascii="Book Antiqua" w:hAnsi="Book Antiqua"/>
        </w:rPr>
        <w:t xml:space="preserve"> са основно  от неръждаеми  стомани </w:t>
      </w:r>
      <w:r w:rsidR="004A25C3">
        <w:rPr>
          <w:rFonts w:ascii="Book Antiqua" w:hAnsi="Book Antiqua"/>
        </w:rPr>
        <w:t xml:space="preserve"> </w:t>
      </w:r>
    </w:p>
    <w:p w:rsidR="004127C2" w:rsidRPr="004F7F5C" w:rsidRDefault="004127C2" w:rsidP="000F7308">
      <w:pPr>
        <w:jc w:val="both"/>
        <w:rPr>
          <w:rFonts w:ascii="Book Antiqua" w:hAnsi="Book Antiqua"/>
        </w:rPr>
      </w:pPr>
      <w:r w:rsidRPr="004F7F5C">
        <w:rPr>
          <w:rFonts w:ascii="Book Antiqua" w:hAnsi="Book Antiqua"/>
        </w:rPr>
        <w:t xml:space="preserve"> </w:t>
      </w:r>
      <w:proofErr w:type="spellStart"/>
      <w:r w:rsidR="000F7308" w:rsidRPr="004F7F5C">
        <w:rPr>
          <w:rFonts w:ascii="Book Antiqua" w:hAnsi="Book Antiqua"/>
          <w:lang w:val="en-US"/>
        </w:rPr>
        <w:t>W.Nr</w:t>
      </w:r>
      <w:proofErr w:type="spellEnd"/>
      <w:r w:rsidR="000F7308" w:rsidRPr="004F7F5C">
        <w:rPr>
          <w:rFonts w:ascii="Book Antiqua" w:hAnsi="Book Antiqua"/>
          <w:lang w:val="en-US"/>
        </w:rPr>
        <w:t>. 1.4</w:t>
      </w:r>
      <w:r w:rsidR="000F7308" w:rsidRPr="004F7F5C">
        <w:rPr>
          <w:rFonts w:ascii="Book Antiqua" w:hAnsi="Book Antiqua"/>
        </w:rPr>
        <w:t>301</w:t>
      </w:r>
      <w:r w:rsidR="000F7308" w:rsidRPr="004F7F5C">
        <w:rPr>
          <w:rFonts w:ascii="Book Antiqua" w:hAnsi="Book Antiqua"/>
          <w:lang w:val="en-US"/>
        </w:rPr>
        <w:t xml:space="preserve">/ </w:t>
      </w:r>
      <w:proofErr w:type="spellStart"/>
      <w:r w:rsidR="000F7308" w:rsidRPr="004F7F5C">
        <w:rPr>
          <w:rFonts w:ascii="Book Antiqua" w:hAnsi="Book Antiqua"/>
          <w:lang w:val="en-US"/>
        </w:rPr>
        <w:t>W.Nr</w:t>
      </w:r>
      <w:proofErr w:type="spellEnd"/>
      <w:r w:rsidR="000F7308" w:rsidRPr="004F7F5C">
        <w:rPr>
          <w:rFonts w:ascii="Book Antiqua" w:hAnsi="Book Antiqua"/>
          <w:lang w:val="en-US"/>
        </w:rPr>
        <w:t>. 1.4</w:t>
      </w:r>
      <w:r w:rsidR="000F7308" w:rsidRPr="004F7F5C">
        <w:rPr>
          <w:rFonts w:ascii="Book Antiqua" w:hAnsi="Book Antiqua"/>
        </w:rPr>
        <w:t>404</w:t>
      </w:r>
    </w:p>
    <w:p w:rsidR="004127C2" w:rsidRDefault="004127C2" w:rsidP="000F7308">
      <w:pPr>
        <w:jc w:val="both"/>
        <w:rPr>
          <w:rFonts w:ascii="Book Antiqua" w:hAnsi="Book Antiqua"/>
        </w:rPr>
      </w:pPr>
      <w:r w:rsidRPr="004F7F5C">
        <w:rPr>
          <w:rFonts w:ascii="Book Antiqua" w:hAnsi="Book Antiqua"/>
        </w:rPr>
        <w:t>Има и варианти от алуминий, месинг и бронз, както и от</w:t>
      </w:r>
      <w:r w:rsidR="000F7308" w:rsidRPr="004F7F5C">
        <w:rPr>
          <w:rFonts w:ascii="Book Antiqua" w:hAnsi="Book Antiqua"/>
        </w:rPr>
        <w:t xml:space="preserve"> поцинкована  черна стомана.</w:t>
      </w:r>
    </w:p>
    <w:p w:rsidR="004A25C3" w:rsidRDefault="004A25C3" w:rsidP="00EC0C15">
      <w:pPr>
        <w:ind w:left="-709"/>
        <w:jc w:val="both"/>
        <w:rPr>
          <w:rFonts w:ascii="Book Antiqua" w:hAnsi="Book Antiqua"/>
        </w:rPr>
      </w:pPr>
    </w:p>
    <w:p w:rsidR="00EC0C15" w:rsidRDefault="008B13D5" w:rsidP="000F7308">
      <w:pPr>
        <w:jc w:val="both"/>
        <w:rPr>
          <w:rFonts w:ascii="Book Antiqua" w:hAnsi="Book Antiqua"/>
          <w:b/>
          <w:i/>
          <w:color w:val="0070C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BE39E16" wp14:editId="1634AE73">
            <wp:extent cx="2324100" cy="1619250"/>
            <wp:effectExtent l="0" t="0" r="0" b="0"/>
            <wp:docPr id="7" name="Picture 7" descr="Резултат с изображение за https://meshart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 изображение за https://meshart.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C15">
        <w:rPr>
          <w:noProof/>
          <w:lang w:val="en-US"/>
        </w:rPr>
        <w:drawing>
          <wp:inline distT="0" distB="0" distL="0" distR="0" wp14:anchorId="4A35ACC0" wp14:editId="08310E2E">
            <wp:extent cx="2190750" cy="1619250"/>
            <wp:effectExtent l="0" t="0" r="0" b="0"/>
            <wp:docPr id="2" name="Picture 2" descr="Reflect Gold - Drahtgew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flect Gold - Drahtgewe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C15">
        <w:rPr>
          <w:noProof/>
          <w:lang w:val="en-US"/>
        </w:rPr>
        <w:drawing>
          <wp:inline distT="0" distB="0" distL="0" distR="0" wp14:anchorId="6B41DDF1" wp14:editId="532E763C">
            <wp:extent cx="2085975" cy="1562100"/>
            <wp:effectExtent l="0" t="0" r="9525" b="0"/>
            <wp:docPr id="3" name="Picture 3" descr="FineRopes 10 - Drahtgew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neRopes 10 - Drahtgewe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C2" w:rsidRPr="004F7F5C" w:rsidRDefault="00EC0C15" w:rsidP="000F7308">
      <w:pPr>
        <w:jc w:val="both"/>
        <w:rPr>
          <w:rFonts w:ascii="Book Antiqua" w:hAnsi="Book Antiqua"/>
          <w:b/>
          <w:i/>
          <w:color w:val="0070C0"/>
          <w:sz w:val="24"/>
          <w:szCs w:val="24"/>
          <w:lang w:val="en-US"/>
        </w:rPr>
      </w:pPr>
      <w:r>
        <w:rPr>
          <w:rFonts w:ascii="Book Antiqua" w:hAnsi="Book Antiqua"/>
          <w:b/>
          <w:i/>
          <w:color w:val="0070C0"/>
          <w:sz w:val="24"/>
          <w:szCs w:val="24"/>
        </w:rPr>
        <w:t>Размер</w:t>
      </w:r>
      <w:r w:rsidR="004F7F5C">
        <w:rPr>
          <w:rFonts w:ascii="Book Antiqua" w:hAnsi="Book Antiqua"/>
          <w:b/>
          <w:i/>
          <w:color w:val="0070C0"/>
          <w:sz w:val="24"/>
          <w:szCs w:val="24"/>
          <w:lang w:val="en-US"/>
        </w:rPr>
        <w:t xml:space="preserve"> :</w:t>
      </w:r>
    </w:p>
    <w:p w:rsidR="004127C2" w:rsidRPr="004F7F5C" w:rsidRDefault="004127C2" w:rsidP="000F7308">
      <w:pPr>
        <w:jc w:val="both"/>
        <w:rPr>
          <w:rFonts w:ascii="Book Antiqua" w:hAnsi="Book Antiqua"/>
        </w:rPr>
      </w:pPr>
      <w:r w:rsidRPr="004F7F5C">
        <w:rPr>
          <w:rFonts w:ascii="Book Antiqua" w:hAnsi="Book Antiqua"/>
        </w:rPr>
        <w:t>По принцип мрежите се предлагат  навити на рулони.</w:t>
      </w:r>
    </w:p>
    <w:p w:rsidR="004127C2" w:rsidRDefault="00612C68" w:rsidP="00B744FD">
      <w:pPr>
        <w:pBdr>
          <w:bottom w:val="single" w:sz="4" w:space="1" w:color="auto"/>
        </w:pBdr>
        <w:jc w:val="both"/>
        <w:rPr>
          <w:rFonts w:ascii="Book Antiqua" w:hAnsi="Book Antiqua"/>
        </w:rPr>
      </w:pPr>
      <w:r w:rsidRPr="004F7F5C">
        <w:rPr>
          <w:rFonts w:ascii="Book Antiqua" w:hAnsi="Book Antiqua"/>
        </w:rPr>
        <w:t>Възможно е и поръчка по</w:t>
      </w:r>
      <w:r w:rsidR="004127C2" w:rsidRPr="004F7F5C">
        <w:rPr>
          <w:rFonts w:ascii="Book Antiqua" w:hAnsi="Book Antiqua"/>
        </w:rPr>
        <w:t xml:space="preserve"> индивидуални размери</w:t>
      </w:r>
      <w:r w:rsidR="004F7F5C" w:rsidRPr="004F7F5C">
        <w:rPr>
          <w:rFonts w:ascii="Book Antiqua" w:hAnsi="Book Antiqua"/>
        </w:rPr>
        <w:t>.</w:t>
      </w:r>
    </w:p>
    <w:p w:rsidR="007B1E58" w:rsidRDefault="007B1E58" w:rsidP="00B744FD">
      <w:pPr>
        <w:pBdr>
          <w:bottom w:val="single" w:sz="4" w:space="1" w:color="auto"/>
        </w:pBdr>
        <w:jc w:val="both"/>
        <w:rPr>
          <w:rFonts w:ascii="Book Antiqua" w:hAnsi="Book Antiqua"/>
        </w:rPr>
      </w:pPr>
    </w:p>
    <w:p w:rsidR="00A741F2" w:rsidRPr="00B744FD" w:rsidRDefault="00A741F2" w:rsidP="00B744FD">
      <w:pPr>
        <w:pStyle w:val="NoSpacing"/>
        <w:rPr>
          <w:rFonts w:ascii="Book Antiqua" w:hAnsi="Book Antiqua"/>
          <w:b/>
          <w:color w:val="0000CC"/>
          <w:sz w:val="20"/>
          <w:szCs w:val="20"/>
          <w:u w:val="single" w:color="0000CC"/>
          <w:lang w:val="en-US"/>
        </w:rPr>
      </w:pPr>
      <w:r w:rsidRPr="00B744FD">
        <w:rPr>
          <w:rFonts w:ascii="Book Antiqua" w:hAnsi="Book Antiqua"/>
          <w:b/>
          <w:color w:val="0000CC"/>
          <w:sz w:val="20"/>
          <w:szCs w:val="20"/>
          <w:u w:val="single" w:color="0000CC"/>
        </w:rPr>
        <w:t xml:space="preserve">РАПИД  ЕООД </w:t>
      </w:r>
    </w:p>
    <w:p w:rsidR="00A741F2" w:rsidRPr="00B744FD" w:rsidRDefault="00A741F2" w:rsidP="00B744FD">
      <w:pPr>
        <w:pStyle w:val="NoSpacing"/>
        <w:rPr>
          <w:rFonts w:ascii="Book Antiqua" w:hAnsi="Book Antiqua"/>
          <w:b/>
          <w:sz w:val="20"/>
          <w:szCs w:val="20"/>
        </w:rPr>
      </w:pPr>
      <w:r w:rsidRPr="00B744FD">
        <w:rPr>
          <w:rFonts w:ascii="Book Antiqua" w:hAnsi="Book Antiqua"/>
          <w:b/>
          <w:sz w:val="20"/>
          <w:szCs w:val="20"/>
        </w:rPr>
        <w:t>1220 София , кв.Военна рампа , бул.” Илиянци “ № 42</w:t>
      </w:r>
      <w:r w:rsidR="007B1E58">
        <w:rPr>
          <w:rFonts w:ascii="Book Antiqua" w:hAnsi="Book Antiqua"/>
          <w:b/>
          <w:sz w:val="20"/>
          <w:szCs w:val="20"/>
        </w:rPr>
        <w:t>, ет. 4 , офис 401-403</w:t>
      </w:r>
    </w:p>
    <w:p w:rsidR="007B1E58" w:rsidRDefault="007B1E58" w:rsidP="00B744FD">
      <w:pPr>
        <w:pStyle w:val="NoSpacing"/>
        <w:rPr>
          <w:rFonts w:ascii="Book Antiqua" w:eastAsia="Times New Roman" w:hAnsi="Book Antiqua" w:cs="Times New Roman"/>
          <w:b/>
          <w:sz w:val="20"/>
          <w:szCs w:val="20"/>
          <w:lang w:eastAsia="bg-BG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bg-BG"/>
        </w:rPr>
        <w:t>Т</w:t>
      </w:r>
      <w:r w:rsidR="00A741F2" w:rsidRPr="00B744FD">
        <w:rPr>
          <w:rFonts w:ascii="Book Antiqua" w:eastAsia="Times New Roman" w:hAnsi="Book Antiqua" w:cs="Times New Roman"/>
          <w:b/>
          <w:sz w:val="20"/>
          <w:szCs w:val="20"/>
          <w:lang w:eastAsia="bg-BG"/>
        </w:rPr>
        <w:t xml:space="preserve">ел: </w:t>
      </w:r>
      <w:r w:rsidR="00A741F2" w:rsidRPr="00B744FD">
        <w:rPr>
          <w:rFonts w:ascii="Book Antiqua" w:eastAsia="Times New Roman" w:hAnsi="Book Antiqua" w:cs="Times New Roman"/>
          <w:b/>
          <w:sz w:val="20"/>
          <w:szCs w:val="20"/>
          <w:lang w:val="en-US" w:eastAsia="bg-BG"/>
        </w:rPr>
        <w:t xml:space="preserve">   </w:t>
      </w:r>
      <w:r>
        <w:rPr>
          <w:rFonts w:ascii="Book Antiqua" w:eastAsia="Times New Roman" w:hAnsi="Book Antiqua" w:cs="Times New Roman"/>
          <w:b/>
          <w:sz w:val="20"/>
          <w:szCs w:val="20"/>
          <w:lang w:eastAsia="bg-BG"/>
        </w:rPr>
        <w:t xml:space="preserve">   </w:t>
      </w:r>
      <w:r w:rsidR="00A741F2" w:rsidRPr="00B744FD">
        <w:rPr>
          <w:rFonts w:ascii="Book Antiqua" w:eastAsia="Times New Roman" w:hAnsi="Book Antiqua" w:cs="Times New Roman"/>
          <w:b/>
          <w:sz w:val="20"/>
          <w:szCs w:val="20"/>
          <w:lang w:eastAsia="bg-BG"/>
        </w:rPr>
        <w:t xml:space="preserve">02 / 936 12 44 ; 838 05 68   </w:t>
      </w:r>
    </w:p>
    <w:p w:rsidR="00A741F2" w:rsidRPr="00B744FD" w:rsidRDefault="007B1E58" w:rsidP="00B744FD">
      <w:pPr>
        <w:pStyle w:val="NoSpacing"/>
        <w:rPr>
          <w:rFonts w:ascii="Book Antiqua" w:eastAsia="Times New Roman" w:hAnsi="Book Antiqua" w:cs="Times New Roman"/>
          <w:b/>
          <w:sz w:val="20"/>
          <w:szCs w:val="20"/>
          <w:lang w:eastAsia="bg-BG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val="en-US" w:eastAsia="bg-BG"/>
        </w:rPr>
        <w:t>E-</w:t>
      </w:r>
      <w:r w:rsidR="00A741F2" w:rsidRPr="00B744FD">
        <w:rPr>
          <w:rFonts w:ascii="Book Antiqua" w:eastAsia="Times New Roman" w:hAnsi="Book Antiqua" w:cs="Times New Roman"/>
          <w:b/>
          <w:sz w:val="20"/>
          <w:szCs w:val="20"/>
          <w:lang w:eastAsia="bg-BG"/>
        </w:rPr>
        <w:t xml:space="preserve">mail: </w:t>
      </w:r>
      <w:r>
        <w:rPr>
          <w:rFonts w:ascii="Book Antiqua" w:eastAsia="Times New Roman" w:hAnsi="Book Antiqua" w:cs="Times New Roman"/>
          <w:b/>
          <w:sz w:val="20"/>
          <w:szCs w:val="20"/>
          <w:lang w:val="en-US" w:eastAsia="bg-BG"/>
        </w:rPr>
        <w:t xml:space="preserve"> </w:t>
      </w:r>
      <w:hyperlink r:id="rId10" w:history="1">
        <w:r w:rsidR="00A741F2" w:rsidRPr="00B744FD">
          <w:rPr>
            <w:rStyle w:val="Hyperlink"/>
            <w:rFonts w:ascii="Book Antiqua" w:eastAsia="Times New Roman" w:hAnsi="Book Antiqua" w:cs="Times New Roman"/>
            <w:b/>
            <w:sz w:val="20"/>
            <w:szCs w:val="20"/>
            <w:lang w:eastAsia="bg-BG"/>
          </w:rPr>
          <w:t>office@rapid-valco.com</w:t>
        </w:r>
      </w:hyperlink>
      <w:r w:rsidR="00A741F2" w:rsidRPr="00B744FD">
        <w:rPr>
          <w:rFonts w:ascii="Book Antiqua" w:eastAsia="Times New Roman" w:hAnsi="Book Antiqua" w:cs="Times New Roman"/>
          <w:b/>
          <w:sz w:val="20"/>
          <w:szCs w:val="20"/>
          <w:lang w:eastAsia="bg-BG"/>
        </w:rPr>
        <w:t xml:space="preserve">  </w:t>
      </w:r>
      <w:r w:rsidR="00A741F2" w:rsidRPr="00B744FD">
        <w:rPr>
          <w:rFonts w:ascii="Book Antiqua" w:eastAsia="Times New Roman" w:hAnsi="Book Antiqua" w:cs="Times New Roman"/>
          <w:b/>
          <w:sz w:val="20"/>
          <w:szCs w:val="20"/>
          <w:lang w:val="en-US" w:eastAsia="bg-BG"/>
        </w:rPr>
        <w:t xml:space="preserve">; </w:t>
      </w:r>
      <w:r>
        <w:rPr>
          <w:rFonts w:ascii="Book Antiqua" w:eastAsia="Times New Roman" w:hAnsi="Book Antiqua" w:cs="Times New Roman"/>
          <w:b/>
          <w:sz w:val="20"/>
          <w:szCs w:val="20"/>
          <w:lang w:val="en-US" w:eastAsia="bg-BG"/>
        </w:rPr>
        <w:t xml:space="preserve">Web: </w:t>
      </w:r>
      <w:hyperlink r:id="rId11" w:history="1">
        <w:r w:rsidR="00A741F2" w:rsidRPr="00B744FD">
          <w:rPr>
            <w:rStyle w:val="Hyperlink"/>
            <w:rFonts w:ascii="Book Antiqua" w:eastAsia="Times New Roman" w:hAnsi="Book Antiqua" w:cs="Times New Roman"/>
            <w:b/>
            <w:sz w:val="20"/>
            <w:szCs w:val="20"/>
            <w:lang w:eastAsia="bg-BG"/>
          </w:rPr>
          <w:t>www.rapid-valco.com</w:t>
        </w:r>
      </w:hyperlink>
    </w:p>
    <w:p w:rsidR="00A741F2" w:rsidRPr="00A741F2" w:rsidRDefault="00A741F2" w:rsidP="00A741F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bg-BG"/>
        </w:rPr>
      </w:pPr>
    </w:p>
    <w:p w:rsidR="00A741F2" w:rsidRDefault="00A741F2" w:rsidP="00A741F2">
      <w:pPr>
        <w:rPr>
          <w:rFonts w:ascii="Book Antiqua" w:hAnsi="Book Antiqua"/>
          <w:b/>
          <w:sz w:val="20"/>
          <w:szCs w:val="20"/>
        </w:rPr>
      </w:pPr>
    </w:p>
    <w:p w:rsidR="000C2543" w:rsidRDefault="00B744FD" w:rsidP="00F151D0">
      <w:pPr>
        <w:tabs>
          <w:tab w:val="left" w:pos="10348"/>
        </w:tabs>
        <w:jc w:val="both"/>
        <w:rPr>
          <w:rFonts w:ascii="Book Antiqua" w:hAnsi="Book Antiqua"/>
          <w:b/>
          <w:i/>
          <w:color w:val="0070C0"/>
          <w:sz w:val="24"/>
          <w:szCs w:val="24"/>
        </w:rPr>
      </w:pPr>
      <w:r>
        <w:rPr>
          <w:rFonts w:ascii="Book Antiqua" w:hAnsi="Book Antiqua"/>
          <w:b/>
          <w:i/>
          <w:color w:val="0070C0"/>
          <w:sz w:val="24"/>
          <w:szCs w:val="24"/>
          <w:lang w:val="en-US"/>
        </w:rPr>
        <w:t xml:space="preserve">                                                                            </w:t>
      </w:r>
      <w:r>
        <w:rPr>
          <w:rFonts w:ascii="Book Antiqua" w:hAnsi="Book Antiqua"/>
          <w:b/>
          <w:i/>
          <w:noProof/>
          <w:color w:val="0070C0"/>
          <w:sz w:val="24"/>
          <w:szCs w:val="24"/>
          <w:lang w:val="en-US"/>
        </w:rPr>
        <w:drawing>
          <wp:inline distT="0" distB="0" distL="0" distR="0">
            <wp:extent cx="6696075" cy="19431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i/>
          <w:color w:val="0070C0"/>
          <w:sz w:val="24"/>
          <w:szCs w:val="24"/>
          <w:lang w:val="en-US"/>
        </w:rPr>
        <w:t xml:space="preserve">                                           </w:t>
      </w:r>
    </w:p>
    <w:p w:rsidR="004127C2" w:rsidRPr="00EC0C15" w:rsidRDefault="000F7308" w:rsidP="000F7308">
      <w:pPr>
        <w:jc w:val="both"/>
        <w:rPr>
          <w:rFonts w:ascii="Book Antiqua" w:hAnsi="Book Antiqua"/>
          <w:b/>
          <w:i/>
          <w:color w:val="0070C0"/>
          <w:sz w:val="24"/>
          <w:szCs w:val="24"/>
        </w:rPr>
      </w:pPr>
      <w:r w:rsidRPr="004F7F5C">
        <w:rPr>
          <w:rFonts w:ascii="Book Antiqua" w:hAnsi="Book Antiqua"/>
          <w:b/>
          <w:i/>
          <w:color w:val="0070C0"/>
          <w:sz w:val="24"/>
          <w:szCs w:val="24"/>
        </w:rPr>
        <w:t>Срок на доставка</w:t>
      </w:r>
      <w:r w:rsidR="004F7F5C">
        <w:rPr>
          <w:rFonts w:ascii="Book Antiqua" w:hAnsi="Book Antiqua"/>
          <w:b/>
          <w:i/>
          <w:color w:val="0070C0"/>
          <w:sz w:val="24"/>
          <w:szCs w:val="24"/>
          <w:lang w:val="en-US"/>
        </w:rPr>
        <w:t xml:space="preserve"> :</w:t>
      </w:r>
      <w:r w:rsidR="00EC0C15">
        <w:rPr>
          <w:rFonts w:ascii="Book Antiqua" w:hAnsi="Book Antiqua"/>
          <w:b/>
          <w:i/>
          <w:color w:val="0070C0"/>
          <w:sz w:val="24"/>
          <w:szCs w:val="24"/>
        </w:rPr>
        <w:t xml:space="preserve"> </w:t>
      </w:r>
    </w:p>
    <w:p w:rsidR="004127C2" w:rsidRPr="004F7F5C" w:rsidRDefault="004127C2" w:rsidP="000F7308">
      <w:pPr>
        <w:jc w:val="both"/>
        <w:rPr>
          <w:rFonts w:ascii="Book Antiqua" w:hAnsi="Book Antiqua"/>
        </w:rPr>
      </w:pPr>
      <w:r w:rsidRPr="004F7F5C">
        <w:rPr>
          <w:rFonts w:ascii="Book Antiqua" w:hAnsi="Book Antiqua"/>
        </w:rPr>
        <w:t>Голяма част от мрежите са налични на склад при нашия доставчик</w:t>
      </w:r>
      <w:r w:rsidR="007938C0">
        <w:rPr>
          <w:rFonts w:ascii="Book Antiqua" w:hAnsi="Book Antiqua"/>
        </w:rPr>
        <w:t xml:space="preserve"> </w:t>
      </w:r>
      <w:r w:rsidRPr="004F7F5C">
        <w:rPr>
          <w:rFonts w:ascii="Book Antiqua" w:hAnsi="Book Antiqua"/>
        </w:rPr>
        <w:t>и могат да бъдат в наш склад в София до 2 седмици след поръчка</w:t>
      </w:r>
      <w:r w:rsidR="004F7F5C">
        <w:rPr>
          <w:rFonts w:ascii="Book Antiqua" w:hAnsi="Book Antiqua"/>
        </w:rPr>
        <w:t>.</w:t>
      </w:r>
    </w:p>
    <w:p w:rsidR="000E2A2E" w:rsidRDefault="004127C2" w:rsidP="000F7308">
      <w:pPr>
        <w:jc w:val="both"/>
        <w:rPr>
          <w:rFonts w:ascii="Book Antiqua" w:hAnsi="Book Antiqua"/>
        </w:rPr>
      </w:pPr>
      <w:r w:rsidRPr="004F7F5C">
        <w:rPr>
          <w:rFonts w:ascii="Book Antiqua" w:hAnsi="Book Antiqua"/>
        </w:rPr>
        <w:t xml:space="preserve">При </w:t>
      </w:r>
      <w:r w:rsidR="000E2A2E" w:rsidRPr="004F7F5C">
        <w:rPr>
          <w:rFonts w:ascii="Book Antiqua" w:hAnsi="Book Antiqua"/>
        </w:rPr>
        <w:t>по-специални поръчки времето за доставка се удължава до</w:t>
      </w:r>
      <w:r w:rsidR="004A25C3">
        <w:rPr>
          <w:rFonts w:ascii="Book Antiqua" w:hAnsi="Book Antiqua"/>
        </w:rPr>
        <w:t xml:space="preserve"> н</w:t>
      </w:r>
      <w:r w:rsidR="000E2A2E" w:rsidRPr="004F7F5C">
        <w:rPr>
          <w:rFonts w:ascii="Book Antiqua" w:hAnsi="Book Antiqua"/>
        </w:rPr>
        <w:t>яколко седмици – от ново производство.</w:t>
      </w:r>
    </w:p>
    <w:p w:rsidR="00EC0C15" w:rsidRPr="004F7F5C" w:rsidRDefault="00EC0C15" w:rsidP="00EC0C15">
      <w:pPr>
        <w:jc w:val="center"/>
        <w:rPr>
          <w:rFonts w:ascii="Book Antiqua" w:hAnsi="Book Antiqua"/>
        </w:rPr>
      </w:pPr>
      <w:r>
        <w:rPr>
          <w:noProof/>
          <w:lang w:val="en-US"/>
        </w:rPr>
        <w:drawing>
          <wp:inline distT="0" distB="0" distL="0" distR="0" wp14:anchorId="5AE15145" wp14:editId="2EC7FE8A">
            <wp:extent cx="2200275" cy="1181100"/>
            <wp:effectExtent l="0" t="0" r="9525" b="0"/>
            <wp:docPr id="5" name="Picture 5" descr="Triple 75 - Architekturgew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iple 75 - Architekturgewe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0656FD0" wp14:editId="51E2DF67">
            <wp:extent cx="2257425" cy="1362075"/>
            <wp:effectExtent l="0" t="0" r="9525" b="9525"/>
            <wp:docPr id="4" name="Picture 4" descr="SquareLine 12 - Drahtgew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quareLine 12 - Drahtgewe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F4D9E2B" wp14:editId="0BBF0A45">
            <wp:extent cx="2162175" cy="1209675"/>
            <wp:effectExtent l="0" t="0" r="9525" b="9525"/>
            <wp:docPr id="14" name="Picture 14" descr="Sandwich Mid - Drahtg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dwich Mid - Drahtgit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E" w:rsidRPr="004F7F5C" w:rsidRDefault="000E2A2E" w:rsidP="000F7308">
      <w:pPr>
        <w:jc w:val="both"/>
        <w:rPr>
          <w:rFonts w:ascii="Book Antiqua" w:hAnsi="Book Antiqua"/>
          <w:b/>
          <w:i/>
          <w:color w:val="0070C0"/>
          <w:sz w:val="24"/>
          <w:szCs w:val="24"/>
          <w:lang w:val="en-US"/>
        </w:rPr>
      </w:pPr>
      <w:r w:rsidRPr="004F7F5C">
        <w:rPr>
          <w:rFonts w:ascii="Book Antiqua" w:hAnsi="Book Antiqua"/>
          <w:b/>
          <w:i/>
          <w:color w:val="0070C0"/>
          <w:sz w:val="24"/>
          <w:szCs w:val="24"/>
        </w:rPr>
        <w:t>Допълнителни обработки</w:t>
      </w:r>
      <w:r w:rsidR="004F7F5C">
        <w:rPr>
          <w:rFonts w:ascii="Book Antiqua" w:hAnsi="Book Antiqua"/>
          <w:b/>
          <w:i/>
          <w:color w:val="0070C0"/>
          <w:sz w:val="24"/>
          <w:szCs w:val="24"/>
          <w:lang w:val="en-US"/>
        </w:rPr>
        <w:t xml:space="preserve"> :</w:t>
      </w:r>
    </w:p>
    <w:p w:rsidR="000E2A2E" w:rsidRPr="004F7F5C" w:rsidRDefault="00C36927" w:rsidP="000F7308">
      <w:pPr>
        <w:jc w:val="both"/>
        <w:rPr>
          <w:rFonts w:ascii="Book Antiqua" w:hAnsi="Book Antiqua"/>
        </w:rPr>
      </w:pPr>
      <w:r w:rsidRPr="004F7F5C">
        <w:rPr>
          <w:rFonts w:ascii="Book Antiqua" w:hAnsi="Book Antiqua"/>
        </w:rPr>
        <w:t xml:space="preserve">За някои от типовете са възможни </w:t>
      </w:r>
      <w:r w:rsidR="000E2A2E" w:rsidRPr="004F7F5C">
        <w:rPr>
          <w:rFonts w:ascii="Book Antiqua" w:hAnsi="Book Antiqua"/>
        </w:rPr>
        <w:t xml:space="preserve"> последващи /допълнителни обработки: </w:t>
      </w:r>
    </w:p>
    <w:p w:rsidR="000E2A2E" w:rsidRPr="004F7F5C" w:rsidRDefault="000E2A2E" w:rsidP="000F7308">
      <w:pPr>
        <w:jc w:val="both"/>
        <w:rPr>
          <w:rFonts w:ascii="Book Antiqua" w:hAnsi="Book Antiqua"/>
        </w:rPr>
      </w:pPr>
      <w:r w:rsidRPr="004F7F5C">
        <w:rPr>
          <w:rFonts w:ascii="Book Antiqua" w:hAnsi="Book Antiqua"/>
        </w:rPr>
        <w:t xml:space="preserve">байцване, електрополиране, обработка  </w:t>
      </w:r>
      <w:r w:rsidR="000F7308" w:rsidRPr="004F7F5C">
        <w:rPr>
          <w:rFonts w:ascii="Book Antiqua" w:hAnsi="Book Antiqua"/>
        </w:rPr>
        <w:t>чрез пясъкоструене /със стъклени перли/</w:t>
      </w:r>
    </w:p>
    <w:p w:rsidR="000C2543" w:rsidRDefault="00C36927" w:rsidP="000F7308">
      <w:pPr>
        <w:jc w:val="both"/>
        <w:rPr>
          <w:rFonts w:ascii="Book Antiqua" w:hAnsi="Book Antiqua"/>
        </w:rPr>
      </w:pPr>
      <w:r w:rsidRPr="004F7F5C">
        <w:rPr>
          <w:rFonts w:ascii="Book Antiqua" w:hAnsi="Book Antiqua"/>
        </w:rPr>
        <w:t>За по-конкретна информация сме на разположение.</w:t>
      </w:r>
      <w:r w:rsidR="000C2543">
        <w:rPr>
          <w:rFonts w:ascii="Book Antiqua" w:hAnsi="Book Antiqua"/>
        </w:rPr>
        <w:t xml:space="preserve">   </w:t>
      </w:r>
    </w:p>
    <w:p w:rsidR="00F151D0" w:rsidRDefault="00F151D0" w:rsidP="000F7308">
      <w:pPr>
        <w:jc w:val="both"/>
        <w:rPr>
          <w:rFonts w:ascii="Book Antiqua" w:hAnsi="Book Antiqua"/>
        </w:rPr>
      </w:pPr>
    </w:p>
    <w:p w:rsidR="000C2543" w:rsidRPr="004F7F5C" w:rsidRDefault="000C2543" w:rsidP="00603304">
      <w:pPr>
        <w:tabs>
          <w:tab w:val="left" w:pos="10348"/>
        </w:tabs>
        <w:rPr>
          <w:rFonts w:ascii="Book Antiqua" w:hAnsi="Book Antiqua"/>
        </w:rPr>
      </w:pPr>
      <w:r>
        <w:rPr>
          <w:noProof/>
          <w:lang w:val="en-US"/>
        </w:rPr>
        <w:drawing>
          <wp:inline distT="0" distB="0" distL="0" distR="0" wp14:anchorId="47C07133" wp14:editId="3CC3879F">
            <wp:extent cx="3067050" cy="1257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3304">
        <w:rPr>
          <w:rFonts w:ascii="Book Antiqua" w:hAnsi="Book Antiqua"/>
        </w:rPr>
        <w:t xml:space="preserve">             </w:t>
      </w:r>
      <w:r w:rsidR="00603304">
        <w:rPr>
          <w:noProof/>
          <w:lang w:val="en-US"/>
        </w:rPr>
        <w:drawing>
          <wp:inline distT="0" distB="0" distL="0" distR="0" wp14:anchorId="5DA0FF24" wp14:editId="0468E631">
            <wp:extent cx="3095625" cy="1247775"/>
            <wp:effectExtent l="0" t="0" r="9525" b="9525"/>
            <wp:docPr id="28" name="Picture 28" descr="Theke mit FineRopes  (© Ideen-Fabri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ke mit FineRopes  (© Ideen-Fabrik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43" w:rsidRPr="000C2543" w:rsidRDefault="000C2543" w:rsidP="000C2543">
      <w:pPr>
        <w:jc w:val="both"/>
        <w:rPr>
          <w:rFonts w:ascii="Book Antiqua" w:hAnsi="Book Antiqua"/>
          <w:b/>
          <w:i/>
          <w:color w:val="0070C0"/>
          <w:sz w:val="24"/>
          <w:szCs w:val="24"/>
        </w:rPr>
      </w:pPr>
      <w:r w:rsidRPr="004F7F5C">
        <w:rPr>
          <w:rFonts w:ascii="Book Antiqua" w:hAnsi="Book Antiqua"/>
          <w:b/>
          <w:i/>
          <w:color w:val="0070C0"/>
          <w:sz w:val="24"/>
          <w:szCs w:val="24"/>
        </w:rPr>
        <w:t>Закрепване</w:t>
      </w:r>
      <w:r w:rsidR="00F151D0">
        <w:rPr>
          <w:rFonts w:ascii="Book Antiqua" w:hAnsi="Book Antiqua"/>
          <w:b/>
          <w:i/>
          <w:color w:val="0070C0"/>
          <w:sz w:val="24"/>
          <w:szCs w:val="24"/>
        </w:rPr>
        <w:t xml:space="preserve"> </w:t>
      </w:r>
      <w:r w:rsidRPr="004F7F5C">
        <w:rPr>
          <w:rFonts w:ascii="Book Antiqua" w:hAnsi="Book Antiqua"/>
          <w:b/>
          <w:i/>
          <w:color w:val="0070C0"/>
          <w:sz w:val="24"/>
          <w:szCs w:val="24"/>
        </w:rPr>
        <w:t>/ монтаж</w:t>
      </w:r>
      <w:r>
        <w:rPr>
          <w:rFonts w:ascii="Book Antiqua" w:hAnsi="Book Antiqua"/>
          <w:b/>
          <w:i/>
          <w:color w:val="0070C0"/>
          <w:sz w:val="24"/>
          <w:szCs w:val="24"/>
          <w:lang w:val="en-US"/>
        </w:rPr>
        <w:t xml:space="preserve"> :</w:t>
      </w:r>
      <w:r>
        <w:rPr>
          <w:rFonts w:ascii="Book Antiqua" w:hAnsi="Book Antiqua"/>
          <w:b/>
          <w:i/>
          <w:color w:val="0070C0"/>
          <w:sz w:val="24"/>
          <w:szCs w:val="24"/>
        </w:rPr>
        <w:t xml:space="preserve">                                                                 </w:t>
      </w:r>
    </w:p>
    <w:p w:rsidR="000C2543" w:rsidRPr="004F7F5C" w:rsidRDefault="000C2543" w:rsidP="000C2543">
      <w:pPr>
        <w:jc w:val="both"/>
        <w:rPr>
          <w:rFonts w:ascii="Book Antiqua" w:hAnsi="Book Antiqua"/>
        </w:rPr>
      </w:pPr>
      <w:r w:rsidRPr="004F7F5C">
        <w:rPr>
          <w:rFonts w:ascii="Book Antiqua" w:hAnsi="Book Antiqua"/>
        </w:rPr>
        <w:t>Могат да се предлагат и обрамчващи профили ,</w:t>
      </w:r>
      <w:r w:rsidRPr="000C2543">
        <w:rPr>
          <w:noProof/>
          <w:lang w:eastAsia="bg-BG"/>
        </w:rPr>
        <w:t xml:space="preserve"> </w:t>
      </w:r>
      <w:r w:rsidRPr="004F7F5C">
        <w:rPr>
          <w:rFonts w:ascii="Book Antiqua" w:hAnsi="Book Antiqua"/>
        </w:rPr>
        <w:t xml:space="preserve"> фиксиращи елементи и др.</w:t>
      </w:r>
    </w:p>
    <w:p w:rsidR="00B744FD" w:rsidRDefault="000C2543" w:rsidP="00B744FD">
      <w:pPr>
        <w:pBdr>
          <w:bottom w:val="single" w:sz="4" w:space="1" w:color="auto"/>
        </w:pBdr>
        <w:jc w:val="both"/>
        <w:rPr>
          <w:rFonts w:ascii="Book Antiqua" w:hAnsi="Book Antiqua"/>
        </w:rPr>
      </w:pPr>
      <w:r w:rsidRPr="004F7F5C">
        <w:rPr>
          <w:rFonts w:ascii="Book Antiqua" w:hAnsi="Book Antiqua"/>
        </w:rPr>
        <w:t>За монтажни работи можем да предложим квалифицирани фирми.</w:t>
      </w:r>
    </w:p>
    <w:p w:rsidR="007B1E58" w:rsidRDefault="007B1E58" w:rsidP="00B744FD">
      <w:pPr>
        <w:pBdr>
          <w:bottom w:val="single" w:sz="4" w:space="1" w:color="auto"/>
        </w:pBdr>
        <w:jc w:val="both"/>
        <w:rPr>
          <w:rFonts w:ascii="Book Antiqua" w:hAnsi="Book Antiqua"/>
        </w:rPr>
      </w:pPr>
    </w:p>
    <w:p w:rsidR="00B744FD" w:rsidRPr="00B744FD" w:rsidRDefault="007B1E58" w:rsidP="00B744FD">
      <w:pPr>
        <w:pStyle w:val="NoSpacing"/>
        <w:rPr>
          <w:rFonts w:ascii="Book Antiqua" w:hAnsi="Book Antiqua"/>
          <w:b/>
          <w:color w:val="0000CC"/>
          <w:sz w:val="20"/>
          <w:szCs w:val="20"/>
          <w:u w:val="single" w:color="0000CC"/>
          <w:lang w:val="en-US"/>
        </w:rPr>
      </w:pPr>
      <w:r>
        <w:rPr>
          <w:rFonts w:ascii="Book Antiqua" w:hAnsi="Book Antiqua"/>
          <w:b/>
          <w:color w:val="0000CC"/>
          <w:sz w:val="20"/>
          <w:szCs w:val="20"/>
          <w:u w:val="single" w:color="0000CC"/>
        </w:rPr>
        <w:t xml:space="preserve">РАПИД  ЕООД </w:t>
      </w:r>
    </w:p>
    <w:p w:rsidR="00B744FD" w:rsidRPr="007B1E58" w:rsidRDefault="00B744FD" w:rsidP="00B744FD">
      <w:pPr>
        <w:pStyle w:val="NoSpacing"/>
        <w:rPr>
          <w:rFonts w:ascii="Book Antiqua" w:hAnsi="Book Antiqua"/>
          <w:b/>
          <w:sz w:val="20"/>
          <w:szCs w:val="20"/>
        </w:rPr>
      </w:pPr>
      <w:r w:rsidRPr="00B744FD">
        <w:rPr>
          <w:rFonts w:ascii="Book Antiqua" w:hAnsi="Book Antiqua"/>
          <w:b/>
          <w:sz w:val="20"/>
          <w:szCs w:val="20"/>
        </w:rPr>
        <w:t xml:space="preserve">1220 </w:t>
      </w:r>
      <w:r w:rsidR="007B1E58">
        <w:rPr>
          <w:rFonts w:ascii="Book Antiqua" w:hAnsi="Book Antiqua"/>
          <w:b/>
          <w:sz w:val="20"/>
          <w:szCs w:val="20"/>
        </w:rPr>
        <w:t xml:space="preserve"> </w:t>
      </w:r>
      <w:r w:rsidRPr="00B744FD">
        <w:rPr>
          <w:rFonts w:ascii="Book Antiqua" w:hAnsi="Book Antiqua"/>
          <w:b/>
          <w:sz w:val="20"/>
          <w:szCs w:val="20"/>
        </w:rPr>
        <w:t>София , кв.Военна рампа , бул.” Илиянци “ № 42</w:t>
      </w:r>
      <w:r w:rsidR="007B1E58">
        <w:rPr>
          <w:rFonts w:ascii="Book Antiqua" w:hAnsi="Book Antiqua"/>
          <w:b/>
          <w:sz w:val="20"/>
          <w:szCs w:val="20"/>
        </w:rPr>
        <w:t>, ет. 4 , офис 401-403</w:t>
      </w:r>
    </w:p>
    <w:p w:rsidR="007B1E58" w:rsidRDefault="007B1E58" w:rsidP="00B744FD">
      <w:pPr>
        <w:pStyle w:val="NoSpacing"/>
        <w:rPr>
          <w:rFonts w:ascii="Book Antiqua" w:eastAsia="Times New Roman" w:hAnsi="Book Antiqua" w:cs="Times New Roman"/>
          <w:b/>
          <w:sz w:val="20"/>
          <w:szCs w:val="20"/>
          <w:lang w:val="en-US" w:eastAsia="bg-BG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bg-BG"/>
        </w:rPr>
        <w:t>Т</w:t>
      </w:r>
      <w:r w:rsidR="00B744FD" w:rsidRPr="00B744FD">
        <w:rPr>
          <w:rFonts w:ascii="Book Antiqua" w:eastAsia="Times New Roman" w:hAnsi="Book Antiqua" w:cs="Times New Roman"/>
          <w:b/>
          <w:sz w:val="20"/>
          <w:szCs w:val="20"/>
          <w:lang w:eastAsia="bg-BG"/>
        </w:rPr>
        <w:t xml:space="preserve">ел: </w:t>
      </w:r>
      <w:r w:rsidR="00B744FD" w:rsidRPr="00B744FD">
        <w:rPr>
          <w:rFonts w:ascii="Book Antiqua" w:eastAsia="Times New Roman" w:hAnsi="Book Antiqua" w:cs="Times New Roman"/>
          <w:b/>
          <w:sz w:val="20"/>
          <w:szCs w:val="20"/>
          <w:lang w:val="en-US" w:eastAsia="bg-BG"/>
        </w:rPr>
        <w:t xml:space="preserve">   </w:t>
      </w:r>
      <w:r>
        <w:rPr>
          <w:rFonts w:ascii="Book Antiqua" w:eastAsia="Times New Roman" w:hAnsi="Book Antiqua" w:cs="Times New Roman"/>
          <w:b/>
          <w:sz w:val="20"/>
          <w:szCs w:val="20"/>
          <w:lang w:eastAsia="bg-BG"/>
        </w:rPr>
        <w:t xml:space="preserve">  </w:t>
      </w:r>
      <w:r w:rsidR="00B744FD" w:rsidRPr="00B744FD">
        <w:rPr>
          <w:rFonts w:ascii="Book Antiqua" w:eastAsia="Times New Roman" w:hAnsi="Book Antiqua" w:cs="Times New Roman"/>
          <w:b/>
          <w:sz w:val="20"/>
          <w:szCs w:val="20"/>
          <w:lang w:eastAsia="bg-BG"/>
        </w:rPr>
        <w:t xml:space="preserve">02 / 936 12 44 ; 838 05 68 </w:t>
      </w:r>
    </w:p>
    <w:p w:rsidR="00B744FD" w:rsidRPr="00B744FD" w:rsidRDefault="007B1E58" w:rsidP="007B1E58">
      <w:pPr>
        <w:pStyle w:val="NoSpacing"/>
        <w:rPr>
          <w:rFonts w:ascii="Book Antiqua" w:hAnsi="Book Antiqua"/>
          <w:b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val="en-US" w:eastAsia="bg-BG"/>
        </w:rPr>
        <w:t>E-</w:t>
      </w:r>
      <w:r w:rsidRPr="00B744FD">
        <w:rPr>
          <w:rFonts w:ascii="Book Antiqua" w:eastAsia="Times New Roman" w:hAnsi="Book Antiqua" w:cs="Times New Roman"/>
          <w:b/>
          <w:sz w:val="20"/>
          <w:szCs w:val="20"/>
          <w:lang w:eastAsia="bg-BG"/>
        </w:rPr>
        <w:t xml:space="preserve">mail: </w:t>
      </w:r>
      <w:r>
        <w:rPr>
          <w:rFonts w:ascii="Book Antiqua" w:eastAsia="Times New Roman" w:hAnsi="Book Antiqua" w:cs="Times New Roman"/>
          <w:b/>
          <w:sz w:val="20"/>
          <w:szCs w:val="20"/>
          <w:lang w:val="en-US" w:eastAsia="bg-BG"/>
        </w:rPr>
        <w:t xml:space="preserve"> </w:t>
      </w:r>
      <w:hyperlink r:id="rId18" w:history="1">
        <w:r w:rsidRPr="00B744FD">
          <w:rPr>
            <w:rStyle w:val="Hyperlink"/>
            <w:rFonts w:ascii="Book Antiqua" w:eastAsia="Times New Roman" w:hAnsi="Book Antiqua" w:cs="Times New Roman"/>
            <w:b/>
            <w:sz w:val="20"/>
            <w:szCs w:val="20"/>
            <w:lang w:eastAsia="bg-BG"/>
          </w:rPr>
          <w:t>office@rapid-valco.com</w:t>
        </w:r>
      </w:hyperlink>
      <w:r w:rsidRPr="00B744FD">
        <w:rPr>
          <w:rFonts w:ascii="Book Antiqua" w:eastAsia="Times New Roman" w:hAnsi="Book Antiqua" w:cs="Times New Roman"/>
          <w:b/>
          <w:sz w:val="20"/>
          <w:szCs w:val="20"/>
          <w:lang w:eastAsia="bg-BG"/>
        </w:rPr>
        <w:t xml:space="preserve">  </w:t>
      </w:r>
      <w:r w:rsidRPr="00B744FD">
        <w:rPr>
          <w:rFonts w:ascii="Book Antiqua" w:eastAsia="Times New Roman" w:hAnsi="Book Antiqua" w:cs="Times New Roman"/>
          <w:b/>
          <w:sz w:val="20"/>
          <w:szCs w:val="20"/>
          <w:lang w:val="en-US" w:eastAsia="bg-BG"/>
        </w:rPr>
        <w:t xml:space="preserve">; </w:t>
      </w:r>
      <w:r>
        <w:rPr>
          <w:rFonts w:ascii="Book Antiqua" w:eastAsia="Times New Roman" w:hAnsi="Book Antiqua" w:cs="Times New Roman"/>
          <w:b/>
          <w:sz w:val="20"/>
          <w:szCs w:val="20"/>
          <w:lang w:val="en-US" w:eastAsia="bg-BG"/>
        </w:rPr>
        <w:t xml:space="preserve">Web: </w:t>
      </w:r>
      <w:hyperlink r:id="rId19" w:history="1">
        <w:r w:rsidRPr="00B744FD">
          <w:rPr>
            <w:rStyle w:val="Hyperlink"/>
            <w:rFonts w:ascii="Book Antiqua" w:eastAsia="Times New Roman" w:hAnsi="Book Antiqua" w:cs="Times New Roman"/>
            <w:b/>
            <w:sz w:val="20"/>
            <w:szCs w:val="20"/>
            <w:lang w:eastAsia="bg-BG"/>
          </w:rPr>
          <w:t>www.rapid-valco.com</w:t>
        </w:r>
      </w:hyperlink>
    </w:p>
    <w:sectPr w:rsidR="00B744FD" w:rsidRPr="00B744FD" w:rsidSect="00B744FD">
      <w:pgSz w:w="11906" w:h="16838"/>
      <w:pgMar w:top="0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7C2"/>
    <w:rsid w:val="000C2543"/>
    <w:rsid w:val="000E2A2E"/>
    <w:rsid w:val="000F7308"/>
    <w:rsid w:val="0011606F"/>
    <w:rsid w:val="00201468"/>
    <w:rsid w:val="003268D8"/>
    <w:rsid w:val="004127C2"/>
    <w:rsid w:val="004A25C3"/>
    <w:rsid w:val="004C5655"/>
    <w:rsid w:val="004F7F5C"/>
    <w:rsid w:val="00603304"/>
    <w:rsid w:val="00612C68"/>
    <w:rsid w:val="00672189"/>
    <w:rsid w:val="007938C0"/>
    <w:rsid w:val="007B1E58"/>
    <w:rsid w:val="007F108C"/>
    <w:rsid w:val="008B13D5"/>
    <w:rsid w:val="00A741F2"/>
    <w:rsid w:val="00AD0702"/>
    <w:rsid w:val="00B744FD"/>
    <w:rsid w:val="00C36927"/>
    <w:rsid w:val="00EC0C15"/>
    <w:rsid w:val="00F151D0"/>
    <w:rsid w:val="00FD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1BBAC4-9E4F-46E4-A3F3-FED8DF37D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0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08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41F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744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mailto:office@rapid-valco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rapid-valco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mailto:office@rapid-valco.com" TargetMode="External"/><Relationship Id="rId19" Type="http://schemas.openxmlformats.org/officeDocument/2006/relationships/hyperlink" Target="http://www.rapid-valc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C80E9-E8F3-45FB-BCAF-2082045E5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Vili</dc:creator>
  <cp:lastModifiedBy>Borjana</cp:lastModifiedBy>
  <cp:revision>3</cp:revision>
  <cp:lastPrinted>2020-02-19T08:10:00Z</cp:lastPrinted>
  <dcterms:created xsi:type="dcterms:W3CDTF">2018-11-21T13:02:00Z</dcterms:created>
  <dcterms:modified xsi:type="dcterms:W3CDTF">2020-02-19T08:35:00Z</dcterms:modified>
</cp:coreProperties>
</file>